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AC6BE3">
        <w:rPr>
          <w:rFonts w:ascii="Arial" w:hAnsi="Arial" w:cs="Arial"/>
        </w:rPr>
        <w:t>Territorial en sesión del día 05 de marzo</w:t>
      </w:r>
      <w:r w:rsidRPr="00C65AE9">
        <w:rPr>
          <w:rFonts w:ascii="Arial" w:hAnsi="Arial" w:cs="Arial"/>
        </w:rPr>
        <w:t xml:space="preserve">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bookmarkStart w:id="0" w:name="_GoBack"/>
      <w:bookmarkEnd w:id="0"/>
    </w:p>
    <w:p w:rsidR="004A5621" w:rsidRPr="00C65AE9" w:rsidRDefault="00AC6BE3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112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7D3484" w:rsidRPr="007D3484" w:rsidRDefault="007D3484" w:rsidP="007D34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386A3E" w:rsidRPr="007D3484" w:rsidRDefault="007D3484" w:rsidP="007D34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7D3484">
        <w:rPr>
          <w:rFonts w:ascii="Arial" w:hAnsi="Arial" w:cs="Arial"/>
          <w:bCs/>
          <w:color w:val="000000"/>
          <w:lang w:val="es-CO"/>
        </w:rPr>
        <w:t>“POR MEDIO DEL CUAL SE DENOMINA “INGENIERO EDUARDO RODRÍGUEZ ARDILA” A LA CALLE 10 EN EL TRAMO COMPRENDIDO ENTRE LA CARRERAS 11 Y CARRERA 12”</w:t>
      </w:r>
    </w:p>
    <w:p w:rsidR="00BF2797" w:rsidRPr="00BF2797" w:rsidRDefault="004A5621" w:rsidP="00BF2797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113732" w:rsidRPr="00113732" w:rsidRDefault="00113732" w:rsidP="001137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7D3484" w:rsidRDefault="00113732" w:rsidP="00113732">
      <w:pPr>
        <w:jc w:val="center"/>
        <w:rPr>
          <w:rFonts w:ascii="Arial" w:hAnsi="Arial" w:cs="Arial"/>
          <w:b/>
        </w:rPr>
      </w:pPr>
      <w:r w:rsidRPr="00113732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113732">
        <w:rPr>
          <w:rFonts w:ascii="Arial" w:hAnsi="Arial" w:cs="Arial"/>
          <w:color w:val="000000"/>
          <w:sz w:val="21"/>
          <w:szCs w:val="21"/>
          <w:lang w:val="es-CO"/>
        </w:rPr>
        <w:t>En ejercicio de sus facultades constitucionales y legales, en especial las conferidas por el artículo 12 numerales 13 y 25 del Decreto Ley 1421 de 1993</w:t>
      </w:r>
    </w:p>
    <w:p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0F58FB" w:rsidRPr="000F58FB" w:rsidRDefault="000F58FB" w:rsidP="000F58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0F58FB" w:rsidRPr="000F58FB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0F58FB">
        <w:rPr>
          <w:rFonts w:ascii="Arial" w:hAnsi="Arial" w:cs="Arial"/>
          <w:color w:val="000000"/>
          <w:lang w:val="es-CO"/>
        </w:rPr>
        <w:t xml:space="preserve"> </w:t>
      </w:r>
      <w:r w:rsidRPr="000F58FB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0F58FB">
        <w:rPr>
          <w:rFonts w:ascii="Arial" w:hAnsi="Arial" w:cs="Arial"/>
          <w:color w:val="000000"/>
          <w:lang w:val="es-CO"/>
        </w:rPr>
        <w:t xml:space="preserve">Denominase “Ingeniero Eduardo Rodríguez Ardila” a la Calle 10 de la actual nomenclatura urbana, en el tramo comprendido entre la Carreras 11 y Carrera 12”. </w:t>
      </w:r>
    </w:p>
    <w:p w:rsidR="000F58FB" w:rsidRPr="002633D5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0F58FB" w:rsidRPr="000F58FB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0F58FB">
        <w:rPr>
          <w:rFonts w:ascii="Arial" w:hAnsi="Arial" w:cs="Arial"/>
          <w:b/>
          <w:bCs/>
          <w:color w:val="000000"/>
          <w:lang w:val="es-CO"/>
        </w:rPr>
        <w:t xml:space="preserve">Parágrafo. </w:t>
      </w:r>
      <w:r w:rsidRPr="000F58FB">
        <w:rPr>
          <w:rFonts w:ascii="Arial" w:hAnsi="Arial" w:cs="Arial"/>
          <w:color w:val="000000"/>
          <w:lang w:val="es-CO"/>
        </w:rPr>
        <w:t xml:space="preserve">Corresponderá a la Unidad Administrativa Especial de Catastro Distrital darle cumplimiento al presente Acuerdo. </w:t>
      </w:r>
    </w:p>
    <w:p w:rsidR="000F58FB" w:rsidRPr="002633D5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0F58FB" w:rsidRPr="002633D5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0F58FB">
        <w:rPr>
          <w:rFonts w:ascii="Arial" w:hAnsi="Arial" w:cs="Arial"/>
          <w:b/>
          <w:bCs/>
          <w:color w:val="000000"/>
          <w:lang w:val="es-CO"/>
        </w:rPr>
        <w:t xml:space="preserve">Artículo 2. Divulgación. </w:t>
      </w:r>
      <w:r w:rsidRPr="000F58FB">
        <w:rPr>
          <w:rFonts w:ascii="Arial" w:hAnsi="Arial" w:cs="Arial"/>
          <w:color w:val="000000"/>
          <w:lang w:val="es-CO"/>
        </w:rPr>
        <w:t xml:space="preserve">El Instituto Distrital de Turismo podrá realizar acciones para divulgar lo dispuesto en el artículo 1. </w:t>
      </w:r>
    </w:p>
    <w:p w:rsidR="000F58FB" w:rsidRPr="002633D5" w:rsidRDefault="000F58FB" w:rsidP="00263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113732" w:rsidRPr="002633D5" w:rsidRDefault="000F58FB" w:rsidP="002633D5">
      <w:pPr>
        <w:jc w:val="both"/>
        <w:rPr>
          <w:rFonts w:ascii="Arial" w:hAnsi="Arial" w:cs="Arial"/>
          <w:b/>
        </w:rPr>
      </w:pPr>
      <w:r w:rsidRPr="002633D5">
        <w:rPr>
          <w:rFonts w:ascii="Arial" w:hAnsi="Arial" w:cs="Arial"/>
          <w:b/>
          <w:bCs/>
          <w:color w:val="000000"/>
          <w:lang w:val="es-CO"/>
        </w:rPr>
        <w:t xml:space="preserve">Artículo 3. Vigencia. </w:t>
      </w:r>
      <w:r w:rsidRPr="002633D5">
        <w:rPr>
          <w:rFonts w:ascii="Arial" w:hAnsi="Arial" w:cs="Arial"/>
          <w:color w:val="000000"/>
          <w:lang w:val="es-CO"/>
        </w:rPr>
        <w:t>El presente acuerdo rige a partir de la fecha de su publicación.</w:t>
      </w:r>
    </w:p>
    <w:p w:rsidR="004C384F" w:rsidRPr="002633D5" w:rsidRDefault="004C384F" w:rsidP="002633D5">
      <w:pPr>
        <w:pStyle w:val="Sinespaciado"/>
        <w:jc w:val="both"/>
        <w:rPr>
          <w:rFonts w:ascii="Arial" w:hAnsi="Arial" w:cs="Arial"/>
          <w:lang w:val="es-CO"/>
        </w:rPr>
      </w:pPr>
    </w:p>
    <w:sectPr w:rsidR="004C384F" w:rsidRPr="002633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4A57"/>
    <w:rsid w:val="000923C0"/>
    <w:rsid w:val="000F58FB"/>
    <w:rsid w:val="00113732"/>
    <w:rsid w:val="00155DDE"/>
    <w:rsid w:val="00163A26"/>
    <w:rsid w:val="001D4D8F"/>
    <w:rsid w:val="00215725"/>
    <w:rsid w:val="002633D5"/>
    <w:rsid w:val="002F4960"/>
    <w:rsid w:val="00312697"/>
    <w:rsid w:val="00351882"/>
    <w:rsid w:val="003579F7"/>
    <w:rsid w:val="00386A3E"/>
    <w:rsid w:val="003C10FF"/>
    <w:rsid w:val="003E3B34"/>
    <w:rsid w:val="004A5621"/>
    <w:rsid w:val="004C384F"/>
    <w:rsid w:val="004D4937"/>
    <w:rsid w:val="00566E3F"/>
    <w:rsid w:val="00576D8E"/>
    <w:rsid w:val="00616A46"/>
    <w:rsid w:val="006A2BD7"/>
    <w:rsid w:val="007310CE"/>
    <w:rsid w:val="007346A3"/>
    <w:rsid w:val="007C2044"/>
    <w:rsid w:val="007D3484"/>
    <w:rsid w:val="007E7170"/>
    <w:rsid w:val="00875DE5"/>
    <w:rsid w:val="009454EF"/>
    <w:rsid w:val="00970408"/>
    <w:rsid w:val="009E18D4"/>
    <w:rsid w:val="00A23E73"/>
    <w:rsid w:val="00A35ABA"/>
    <w:rsid w:val="00AC6BE3"/>
    <w:rsid w:val="00AE5699"/>
    <w:rsid w:val="00B6225F"/>
    <w:rsid w:val="00B76B90"/>
    <w:rsid w:val="00BC7E13"/>
    <w:rsid w:val="00BF2797"/>
    <w:rsid w:val="00C65AE9"/>
    <w:rsid w:val="00D973BD"/>
    <w:rsid w:val="00DF6B4F"/>
    <w:rsid w:val="00E05238"/>
    <w:rsid w:val="00EC2908"/>
    <w:rsid w:val="00F2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2025-03-05T22:29:00Z</cp:lastPrinted>
  <dcterms:created xsi:type="dcterms:W3CDTF">2025-03-05T22:30:00Z</dcterms:created>
  <dcterms:modified xsi:type="dcterms:W3CDTF">2025-03-05T22:30:00Z</dcterms:modified>
</cp:coreProperties>
</file>